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DA5558">
      <w:pPr>
        <w:keepNext w:val="0"/>
        <w:keepLines w:val="0"/>
        <w:widowControl/>
        <w:suppressLineNumbers w:val="0"/>
        <w:pBdr>
          <w:bottom w:val="none" w:color="0A0A0A" w:sz="0" w:space="0"/>
        </w:pBdr>
        <w:spacing w:before="360" w:beforeAutospacing="0" w:after="180" w:afterAutospacing="0"/>
        <w:ind w:left="0" w:right="0"/>
        <w:jc w:val="left"/>
        <w:rPr>
          <w:rFonts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CHÍNH SÁCH ĐỔI TRẢ VÀ HOÀN TIỀN</w:t>
      </w:r>
    </w:p>
    <w:p w14:paraId="329F94D3">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lang w:val="en-US"/>
        </w:rPr>
      </w:pPr>
      <w:r>
        <w:rPr>
          <w:rStyle w:val="8"/>
          <w:rFonts w:hint="default" w:ascii="Arial" w:hAnsi="Arial" w:eastAsia="Arial" w:cs="Arial"/>
          <w:b/>
          <w:bCs/>
          <w:kern w:val="0"/>
          <w:sz w:val="24"/>
          <w:szCs w:val="24"/>
          <w:u w:val="none"/>
          <w:lang w:val="en-US" w:eastAsia="zh-CN" w:bidi="ar"/>
        </w:rPr>
        <w:t>Ngày hiệu lực:</w:t>
      </w:r>
      <w:r>
        <w:rPr>
          <w:rFonts w:hint="default" w:ascii="Arial" w:hAnsi="Arial" w:eastAsia="Arial" w:cs="Arial"/>
          <w:kern w:val="0"/>
          <w:sz w:val="24"/>
          <w:szCs w:val="24"/>
          <w:u w:val="none"/>
          <w:lang w:val="en-US" w:eastAsia="zh-CN" w:bidi="ar"/>
        </w:rPr>
        <w:t xml:space="preserve"> </w:t>
      </w:r>
      <w:r>
        <w:rPr>
          <w:rStyle w:val="5"/>
          <w:rFonts w:hint="default" w:ascii="monospace" w:hAnsi="monospace" w:eastAsia="monospace" w:cs="monospace"/>
          <w:kern w:val="0"/>
          <w:sz w:val="21"/>
          <w:szCs w:val="21"/>
          <w:u w:val="none"/>
          <w:lang w:val="en-US" w:eastAsia="zh-CN" w:bidi="ar"/>
        </w:rPr>
        <w:t>27/07/2026</w:t>
      </w:r>
    </w:p>
    <w:p w14:paraId="01650535">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Tại </w:t>
      </w:r>
      <w:r>
        <w:rPr>
          <w:rStyle w:val="5"/>
          <w:rFonts w:hint="default" w:ascii="monospace" w:hAnsi="monospace" w:eastAsia="monospace" w:cs="monospace"/>
          <w:kern w:val="0"/>
          <w:sz w:val="21"/>
          <w:szCs w:val="21"/>
          <w:u w:val="none"/>
          <w:lang w:val="en-US" w:eastAsia="zh-CN" w:bidi="ar"/>
        </w:rPr>
        <w:t>VN Calligraphy</w:t>
      </w:r>
      <w:r>
        <w:rPr>
          <w:rFonts w:hint="default" w:ascii="Arial" w:hAnsi="Arial" w:eastAsia="Arial" w:cs="Arial"/>
          <w:kern w:val="0"/>
          <w:sz w:val="24"/>
          <w:szCs w:val="24"/>
          <w:u w:val="none"/>
          <w:lang w:val="en-US" w:eastAsia="zh-CN" w:bidi="ar"/>
        </w:rPr>
        <w:t>, chúng tôi luôn trân trọng giá trị nghệ thuật và mong muốn mang lại sự hài lòng cao nhất cho khách hàng. Vì tranh và khung treo tường là mặt hàng đặc thù (dễ vỡ và có thể làm theo yêu cầu riêng), chúng tôi xin quy định rõ ràng về chính sách đổi trả và hoàn tiền như sau:</w:t>
      </w:r>
    </w:p>
    <w:p w14:paraId="4EE90320">
      <w:pPr>
        <w:keepNext w:val="0"/>
        <w:keepLines w:val="0"/>
        <w:widowControl/>
        <w:suppressLineNumbers w:val="0"/>
        <w:pBdr>
          <w:bottom w:val="none" w:color="808080" w:sz="0" w:space="0"/>
        </w:pBdr>
        <w:spacing w:before="480" w:beforeAutospacing="0" w:after="480" w:afterAutospacing="0"/>
        <w:ind w:left="0" w:right="0"/>
        <w:rPr>
          <w:rFonts w:hint="default" w:ascii="Arial" w:hAnsi="Arial" w:eastAsia="Arial" w:cs="Arial"/>
          <w:sz w:val="21"/>
          <w:szCs w:val="21"/>
          <w:u w:val="none"/>
        </w:rPr>
      </w:pPr>
      <w:r>
        <w:rPr>
          <w:rFonts w:hint="default" w:ascii="Arial" w:hAnsi="Arial" w:eastAsia="Arial" w:cs="Arial"/>
          <w:sz w:val="24"/>
          <w:szCs w:val="24"/>
          <w:u w:val="none"/>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028BAB0E">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PHẦN I: ÁP DỤNG CHO KHÁCH HÀNG TẠI VIỆT NAM (ĐỒNG KIỂM BẮT BUỘC)</w:t>
      </w:r>
    </w:p>
    <w:p w14:paraId="4F56FCB8">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1. Trường hợp được đổi trả MIỄN PHÍ hoàn toàn</w:t>
      </w:r>
    </w:p>
    <w:p w14:paraId="581CF670">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Chúng tôi sẽ chịu toàn bộ chi phí vận chuyển ngược và đổi bức tranh mới cho bạn nếu lỗi xuất phát từ phía chúng tôi hoặc đơn vị vận chuyển:</w:t>
      </w:r>
    </w:p>
    <w:p w14:paraId="475C2DF0">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Hư hỏng do vận chuyển:</w:t>
      </w:r>
      <w:r>
        <w:rPr>
          <w:rFonts w:hint="default" w:ascii="Arial" w:hAnsi="Arial" w:eastAsia="Arial" w:cs="Arial"/>
          <w:sz w:val="24"/>
          <w:szCs w:val="24"/>
          <w:u w:val="none"/>
        </w:rPr>
        <w:t xml:space="preserve"> Tranh bị rách, xước bề mặt; khung bị gãy, móp méo; mặt kính/mica bị nứt vỡ trong quá trình giao hàng.</w:t>
      </w:r>
    </w:p>
    <w:p w14:paraId="69178C50">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Lỗi kỹ thuật từ xưởng:</w:t>
      </w:r>
      <w:r>
        <w:rPr>
          <w:rFonts w:hint="default" w:ascii="Arial" w:hAnsi="Arial" w:eastAsia="Arial" w:cs="Arial"/>
          <w:sz w:val="24"/>
          <w:szCs w:val="24"/>
          <w:u w:val="none"/>
        </w:rPr>
        <w:t xml:space="preserve"> Tranh in sai mẫu mã, sai kích thước đã đặt, khung bị đóng lỏng lẻo, bong tróc góc.</w:t>
      </w:r>
    </w:p>
    <w:p w14:paraId="3EB5377E">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Giao sai đơn hàng:</w:t>
      </w:r>
      <w:r>
        <w:rPr>
          <w:rFonts w:hint="default" w:ascii="Arial" w:hAnsi="Arial" w:eastAsia="Arial" w:cs="Arial"/>
          <w:sz w:val="24"/>
          <w:szCs w:val="24"/>
          <w:u w:val="none"/>
        </w:rPr>
        <w:t xml:space="preserve"> Giao nhầm mẫu tranh của khách hàng khác.</w:t>
      </w:r>
    </w:p>
    <w:p w14:paraId="5E89133F">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Style w:val="8"/>
          <w:rFonts w:hint="default" w:ascii="Arial" w:hAnsi="Arial" w:eastAsia="Arial" w:cs="Arial"/>
          <w:b/>
          <w:bCs/>
          <w:kern w:val="0"/>
          <w:sz w:val="24"/>
          <w:szCs w:val="24"/>
          <w:u w:val="none"/>
          <w:lang w:val="en-US" w:eastAsia="zh-CN" w:bidi="ar"/>
        </w:rPr>
        <w:t>⚠️ Điều kiện tiên quyết:</w:t>
      </w:r>
      <w:r>
        <w:rPr>
          <w:rFonts w:hint="default" w:ascii="Arial" w:hAnsi="Arial" w:eastAsia="Arial" w:cs="Arial"/>
          <w:kern w:val="0"/>
          <w:sz w:val="24"/>
          <w:szCs w:val="24"/>
          <w:u w:val="none"/>
          <w:lang w:val="en-US" w:eastAsia="zh-CN" w:bidi="ar"/>
        </w:rPr>
        <w:t xml:space="preserve"> Khách hàng </w:t>
      </w:r>
      <w:r>
        <w:rPr>
          <w:rStyle w:val="8"/>
          <w:rFonts w:hint="default" w:ascii="Arial" w:hAnsi="Arial" w:eastAsia="Arial" w:cs="Arial"/>
          <w:b/>
          <w:bCs/>
          <w:kern w:val="0"/>
          <w:sz w:val="24"/>
          <w:szCs w:val="24"/>
          <w:u w:val="none"/>
          <w:lang w:val="en-US" w:eastAsia="zh-CN" w:bidi="ar"/>
        </w:rPr>
        <w:t>bắt buộc phải đồng kiểm (kiểm tra hàng) cùng shipper</w:t>
      </w:r>
      <w:r>
        <w:rPr>
          <w:rFonts w:hint="default" w:ascii="Arial" w:hAnsi="Arial" w:eastAsia="Arial" w:cs="Arial"/>
          <w:kern w:val="0"/>
          <w:sz w:val="24"/>
          <w:szCs w:val="24"/>
          <w:u w:val="none"/>
          <w:lang w:val="en-US" w:eastAsia="zh-CN" w:bidi="ar"/>
        </w:rPr>
        <w:t xml:space="preserve"> khi nhận tranh. Nếu phát hiện hư hỏng, bạn hãy từ chối nhận, quay video/chụp ảnh lại tổn thất và liên hệ ngay với Hotline của chúng tôi trong vòng </w:t>
      </w:r>
      <w:r>
        <w:rPr>
          <w:rStyle w:val="8"/>
          <w:rFonts w:hint="default" w:ascii="Arial" w:hAnsi="Arial" w:eastAsia="Arial" w:cs="Arial"/>
          <w:b/>
          <w:bCs/>
          <w:kern w:val="0"/>
          <w:sz w:val="24"/>
          <w:szCs w:val="24"/>
          <w:u w:val="none"/>
          <w:lang w:val="en-US" w:eastAsia="zh-CN" w:bidi="ar"/>
        </w:rPr>
        <w:t>24 giờ</w:t>
      </w:r>
      <w:r>
        <w:rPr>
          <w:rFonts w:hint="default" w:ascii="Arial" w:hAnsi="Arial" w:eastAsia="Arial" w:cs="Arial"/>
          <w:kern w:val="0"/>
          <w:sz w:val="24"/>
          <w:szCs w:val="24"/>
          <w:u w:val="none"/>
          <w:lang w:val="en-US" w:eastAsia="zh-CN" w:bidi="ar"/>
        </w:rPr>
        <w:t xml:space="preserve"> kể từ khi shipper giao hàng.</w:t>
      </w:r>
    </w:p>
    <w:p w14:paraId="337D593C">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2. Phương thức hoàn tiền (Nếu không muốn đổi tranh mới)</w:t>
      </w:r>
    </w:p>
    <w:p w14:paraId="6F6E2E89">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Trong trường hợp sản phẩm bị lỗi do lỗi của chúng tôi nhưng xưởng không còn phôi tranh để thay thế, hoặc bạn không đồng ý đổi mẫu mới:</w:t>
      </w:r>
    </w:p>
    <w:p w14:paraId="05449F0F">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Chúng tôi sẽ hoàn lại </w:t>
      </w:r>
      <w:r>
        <w:rPr>
          <w:rStyle w:val="8"/>
          <w:rFonts w:hint="default" w:ascii="Arial" w:hAnsi="Arial" w:eastAsia="Arial" w:cs="Arial"/>
          <w:b/>
          <w:bCs/>
          <w:sz w:val="24"/>
          <w:szCs w:val="24"/>
          <w:u w:val="none"/>
        </w:rPr>
        <w:t>100% số tiền</w:t>
      </w:r>
      <w:r>
        <w:rPr>
          <w:rFonts w:hint="default" w:ascii="Arial" w:hAnsi="Arial" w:eastAsia="Arial" w:cs="Arial"/>
          <w:sz w:val="24"/>
          <w:szCs w:val="24"/>
          <w:u w:val="none"/>
        </w:rPr>
        <w:t xml:space="preserve"> bạn đã thanh toán.</w:t>
      </w:r>
    </w:p>
    <w:p w14:paraId="79AC8D7A">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Hình thức hoàn tiền:</w:t>
      </w:r>
      <w:r>
        <w:rPr>
          <w:rFonts w:hint="default" w:ascii="Arial" w:hAnsi="Arial" w:eastAsia="Arial" w:cs="Arial"/>
          <w:sz w:val="24"/>
          <w:szCs w:val="24"/>
          <w:u w:val="none"/>
        </w:rPr>
        <w:t xml:space="preserve"> Chuyển khoản ngân hàng (qua số tài khoản bạn cung cấp).</w:t>
      </w:r>
    </w:p>
    <w:p w14:paraId="60A92920">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Thời gian xử lý:</w:t>
      </w:r>
      <w:r>
        <w:rPr>
          <w:rFonts w:hint="default" w:ascii="Arial" w:hAnsi="Arial" w:eastAsia="Arial" w:cs="Arial"/>
          <w:sz w:val="24"/>
          <w:szCs w:val="24"/>
          <w:u w:val="none"/>
        </w:rPr>
        <w:t xml:space="preserve"> Từ </w:t>
      </w:r>
      <w:r>
        <w:rPr>
          <w:rStyle w:val="8"/>
          <w:rFonts w:hint="default" w:ascii="Arial" w:hAnsi="Arial" w:eastAsia="Arial" w:cs="Arial"/>
          <w:b/>
          <w:bCs/>
          <w:sz w:val="24"/>
          <w:szCs w:val="24"/>
          <w:u w:val="none"/>
        </w:rPr>
        <w:t>3 - 5 ngày làm việc</w:t>
      </w:r>
      <w:r>
        <w:rPr>
          <w:rFonts w:hint="default" w:ascii="Arial" w:hAnsi="Arial" w:eastAsia="Arial" w:cs="Arial"/>
          <w:sz w:val="24"/>
          <w:szCs w:val="24"/>
          <w:u w:val="none"/>
        </w:rPr>
        <w:t xml:space="preserve"> kể từ khi chúng tôi xác nhận lỗi sản phẩm hoặc nhận lại tranh lỗi về kho.</w:t>
      </w:r>
    </w:p>
    <w:p w14:paraId="079ACAD8">
      <w:pPr>
        <w:keepNext w:val="0"/>
        <w:keepLines w:val="0"/>
        <w:widowControl/>
        <w:suppressLineNumbers w:val="0"/>
        <w:pBdr>
          <w:bottom w:val="none" w:color="808080" w:sz="0" w:space="0"/>
        </w:pBdr>
        <w:spacing w:before="480" w:beforeAutospacing="0" w:after="480" w:afterAutospacing="0"/>
        <w:ind w:left="0" w:right="0"/>
        <w:rPr>
          <w:rFonts w:hint="default" w:ascii="Arial" w:hAnsi="Arial" w:eastAsia="Arial" w:cs="Arial"/>
          <w:sz w:val="21"/>
          <w:szCs w:val="21"/>
          <w:u w:val="none"/>
        </w:rPr>
      </w:pPr>
      <w:r>
        <w:rPr>
          <w:rFonts w:hint="default" w:ascii="Arial" w:hAnsi="Arial" w:eastAsia="Arial" w:cs="Arial"/>
          <w:sz w:val="24"/>
          <w:szCs w:val="24"/>
          <w:u w:val="none"/>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5DB78808">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PHẦN II: ÁP DỤNG CHO KHÁCH HÀNG QUỐC TẾ (INTERNATIONAL BUYERS)</w:t>
      </w:r>
    </w:p>
    <w:p w14:paraId="5B4EF93F">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Do chi phí vận chuyển ngược dòng và thủ tục hải quan xuyên biên giới vô cùng phức tạp và tốn kém, chúng tôi áp dụng quy định riêng cho đơn hàng gửi ra nước ngoài:</w:t>
      </w:r>
    </w:p>
    <w:p w14:paraId="4FB1A746">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1. Quy định chung</w:t>
      </w:r>
    </w:p>
    <w:p w14:paraId="63D01750">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Mọi đơn hàng quốc tế đều KHÔNG áp dụng chính sách đổi trả theo nhu cầu cá nhân.</w:t>
      </w:r>
      <w:r>
        <w:rPr>
          <w:rFonts w:hint="default" w:ascii="Arial" w:hAnsi="Arial" w:eastAsia="Arial" w:cs="Arial"/>
          <w:sz w:val="24"/>
          <w:szCs w:val="24"/>
          <w:u w:val="none"/>
        </w:rPr>
        <w:t xml:space="preserve"> Tất cả các giao dịch mua hàng quốc tế được coi là quyết định mua cuối cùng (Final Sale).</w:t>
      </w:r>
    </w:p>
    <w:p w14:paraId="731931FF">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Chúng tôi không hoàn lại tiền cho các trường hợp: Khách hàng cung cấp sai địa chỉ dẫn đến thất lạc hàng, hoặc khách hàng </w:t>
      </w:r>
      <w:r>
        <w:rPr>
          <w:rStyle w:val="8"/>
          <w:rFonts w:hint="default" w:ascii="Arial" w:hAnsi="Arial" w:eastAsia="Arial" w:cs="Arial"/>
          <w:b/>
          <w:bCs/>
          <w:sz w:val="24"/>
          <w:szCs w:val="24"/>
          <w:u w:val="none"/>
        </w:rPr>
        <w:t>từ chối nộp thuế nhập khẩu/thuế VAT địa phương</w:t>
      </w:r>
      <w:r>
        <w:rPr>
          <w:rFonts w:hint="default" w:ascii="Arial" w:hAnsi="Arial" w:eastAsia="Arial" w:cs="Arial"/>
          <w:sz w:val="24"/>
          <w:szCs w:val="24"/>
          <w:u w:val="none"/>
        </w:rPr>
        <w:t xml:space="preserve"> dẫn đến việc gói hàng bị hải quan nước sở tại tiêu hủy hoặc lưu kho.</w:t>
      </w:r>
    </w:p>
    <w:p w14:paraId="7ECFC7B6">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2. Xử lý sự cố tranh bị hư hỏng xuyên biên giới</w:t>
      </w:r>
    </w:p>
    <w:p w14:paraId="7245B22D">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Nếu bức tranh của bạn bị hư hỏng nghiêm trọng trong quá trình vận chuyển quốc tế đường dài:</w:t>
      </w:r>
    </w:p>
    <w:p w14:paraId="55DB0118">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Bước 1:</w:t>
      </w:r>
      <w:r>
        <w:rPr>
          <w:rFonts w:hint="default" w:ascii="Arial" w:hAnsi="Arial" w:eastAsia="Arial" w:cs="Arial"/>
          <w:sz w:val="24"/>
          <w:szCs w:val="24"/>
          <w:u w:val="none"/>
        </w:rPr>
        <w:t xml:space="preserve"> Chụp ảnh rõ nét bao bì bị móp méo bên ngoài và các vết rách/gãy trên bức tranh ngay khi vừa mở hộp (Khuyến khích quay video khui kiện gỗ/thùng carton).</w:t>
      </w:r>
    </w:p>
    <w:p w14:paraId="16DF8914">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Bước 2:</w:t>
      </w:r>
      <w:r>
        <w:rPr>
          <w:rFonts w:hint="default" w:ascii="Arial" w:hAnsi="Arial" w:eastAsia="Arial" w:cs="Arial"/>
          <w:sz w:val="24"/>
          <w:szCs w:val="24"/>
          <w:u w:val="none"/>
        </w:rPr>
        <w:t xml:space="preserve"> Gửi bằng chứng đến email</w:t>
      </w:r>
      <w:r>
        <w:rPr>
          <w:rFonts w:hint="default" w:ascii="Arial" w:hAnsi="Arial" w:eastAsia="Arial" w:cs="Arial"/>
          <w:sz w:val="24"/>
          <w:szCs w:val="24"/>
          <w:u w:val="none"/>
          <w:lang w:val="en-US"/>
        </w:rPr>
        <w:t xml:space="preserve"> contact@vn-calligraphy.com</w:t>
      </w:r>
      <w:r>
        <w:rPr>
          <w:rFonts w:hint="default" w:ascii="Arial" w:hAnsi="Arial" w:eastAsia="Arial" w:cs="Arial"/>
          <w:sz w:val="24"/>
          <w:szCs w:val="24"/>
          <w:u w:val="none"/>
        </w:rPr>
        <w:t xml:space="preserve"> trong vòng </w:t>
      </w:r>
      <w:r>
        <w:rPr>
          <w:rStyle w:val="8"/>
          <w:rFonts w:hint="default" w:ascii="Arial" w:hAnsi="Arial" w:eastAsia="Arial" w:cs="Arial"/>
          <w:b/>
          <w:bCs/>
          <w:sz w:val="24"/>
          <w:szCs w:val="24"/>
          <w:u w:val="none"/>
        </w:rPr>
        <w:t>48 giờ</w:t>
      </w:r>
      <w:r>
        <w:rPr>
          <w:rFonts w:hint="default" w:ascii="Arial" w:hAnsi="Arial" w:eastAsia="Arial" w:cs="Arial"/>
          <w:sz w:val="24"/>
          <w:szCs w:val="24"/>
          <w:u w:val="none"/>
        </w:rPr>
        <w:t xml:space="preserve"> kể từ khi hệ thống chuyển phát cập nhật trạng thái "Đã giao hàng thành công" (Delivered).</w:t>
      </w:r>
    </w:p>
    <w:p w14:paraId="4BD98849">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Giải pháp hỗ trợ:</w:t>
      </w:r>
      <w:r>
        <w:rPr>
          <w:rFonts w:hint="default" w:ascii="Arial" w:hAnsi="Arial" w:eastAsia="Arial" w:cs="Arial"/>
          <w:sz w:val="24"/>
          <w:szCs w:val="24"/>
          <w:u w:val="none"/>
        </w:rPr>
        <w:t xml:space="preserve"> Sau khi xác minh tổn thất do vận chuyển, chúng tôi sẽ đề xuất 1 trong 2 phương án:</w:t>
      </w:r>
    </w:p>
    <w:p w14:paraId="33075FF4">
      <w:pPr>
        <w:keepNext w:val="0"/>
        <w:keepLines w:val="0"/>
        <w:widowControl/>
        <w:numPr>
          <w:ilvl w:val="1"/>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Hoàn tiền một phần hoặc toàn bộ</w:t>
      </w:r>
      <w:r>
        <w:rPr>
          <w:rFonts w:hint="default" w:ascii="Arial" w:hAnsi="Arial" w:eastAsia="Arial" w:cs="Arial"/>
          <w:sz w:val="24"/>
          <w:szCs w:val="24"/>
          <w:u w:val="none"/>
        </w:rPr>
        <w:t xml:space="preserve"> giá trị bức tranh (không bao gồm chi phí vận chuyển quốc tế ban đầu).</w:t>
      </w:r>
    </w:p>
    <w:p w14:paraId="658EBF31">
      <w:pPr>
        <w:keepNext w:val="0"/>
        <w:keepLines w:val="0"/>
        <w:widowControl/>
        <w:suppressLineNumbers w:val="0"/>
        <w:pBdr>
          <w:bottom w:val="none" w:color="808080" w:sz="0" w:space="0"/>
        </w:pBdr>
        <w:spacing w:before="480" w:beforeAutospacing="0" w:after="480" w:afterAutospacing="0"/>
        <w:ind w:left="0" w:right="0"/>
        <w:rPr>
          <w:rFonts w:hint="default" w:ascii="Arial" w:hAnsi="Arial" w:eastAsia="Arial" w:cs="Arial"/>
          <w:sz w:val="21"/>
          <w:szCs w:val="21"/>
          <w:u w:val="none"/>
        </w:rPr>
      </w:pPr>
      <w:r>
        <w:rPr>
          <w:rFonts w:hint="default" w:ascii="Arial" w:hAnsi="Arial" w:eastAsia="Arial" w:cs="Arial"/>
          <w:sz w:val="24"/>
          <w:szCs w:val="24"/>
          <w:u w:val="none"/>
        </w:rPr>
        <w:pict>
          <v:rect id="_x0000_i1030" o:spt="1" style="height:1.5pt;width:432pt;" fillcolor="#A0A0A0" filled="t" stroked="f" coordsize="21600,21600" o:hr="t" o:hrstd="t" o:hralign="center">
            <v:path/>
            <v:fill on="t" focussize="0,0"/>
            <v:stroke on="f"/>
            <v:imagedata o:title=""/>
            <o:lock v:ext="edit"/>
            <w10:wrap type="none"/>
            <w10:anchorlock/>
          </v:rect>
        </w:pict>
      </w:r>
    </w:p>
    <w:p w14:paraId="6522D26A">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PHẦN III: QUY TRÌNH THỰC HIỆN ĐỔI TRẢ</w:t>
      </w:r>
    </w:p>
    <w:p w14:paraId="4E8E4629">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Nếu bạn gặp bất kỳ vấn đề nào, vui lòng thực hiện theo các bước sau:</w:t>
      </w:r>
    </w:p>
    <w:p w14:paraId="33FE61FD">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Liên hệ bộ phận CSKH qua Hotline:</w:t>
      </w:r>
      <w:r>
        <w:rPr>
          <w:rFonts w:hint="default" w:ascii="Arial" w:hAnsi="Arial" w:eastAsia="Arial" w:cs="Arial"/>
          <w:sz w:val="24"/>
          <w:szCs w:val="24"/>
          <w:u w:val="none"/>
          <w:lang w:val="en-US"/>
        </w:rPr>
        <w:t>+84 765 785 107</w:t>
      </w:r>
      <w:r>
        <w:rPr>
          <w:rFonts w:hint="default" w:ascii="Arial" w:hAnsi="Arial" w:eastAsia="Arial" w:cs="Arial"/>
          <w:sz w:val="24"/>
          <w:szCs w:val="24"/>
          <w:u w:val="none"/>
        </w:rPr>
        <w:t xml:space="preserve"> hoặc Zalo/Viber.</w:t>
      </w:r>
    </w:p>
    <w:p w14:paraId="2FB7598A">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Cung cấp Mã đơn hàng + Video/Hình ảnh kiểm hàng hoặc khui hộp.</w:t>
      </w:r>
    </w:p>
    <w:p w14:paraId="6D8668DB">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Nhân viên sẽ xác nhận điều kiện đổi trả. Nếu đủ điều kiện, chúng tôi sẽ điều phối shipper đến thu hồi tranh lỗi (đối với khách trong nước) hoặc tiến hành thủ tục hoàn tiền/gửi bù (đối với khách quốc tế).</w:t>
      </w:r>
    </w:p>
    <w:p w14:paraId="6C63252C">
      <w:pPr>
        <w:keepNext w:val="0"/>
        <w:keepLines w:val="0"/>
        <w:widowControl/>
        <w:suppressLineNumbers w:val="0"/>
        <w:pBdr>
          <w:bottom w:val="none" w:color="0A0A0A" w:sz="0" w:space="0"/>
        </w:pBdr>
        <w:spacing w:before="360" w:beforeAutospacing="0" w:after="180" w:afterAutospacing="0"/>
        <w:ind w:left="0" w:right="0"/>
        <w:jc w:val="left"/>
        <w:rPr>
          <w:rFonts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RETURN &amp; REFUND POLICY</w:t>
      </w:r>
    </w:p>
    <w:p w14:paraId="6A20A08B">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Style w:val="8"/>
          <w:rFonts w:hint="default" w:ascii="Arial" w:hAnsi="Arial" w:eastAsia="Arial" w:cs="Arial"/>
          <w:b/>
          <w:bCs/>
          <w:kern w:val="0"/>
          <w:sz w:val="24"/>
          <w:szCs w:val="24"/>
          <w:u w:val="none"/>
          <w:lang w:val="en-US" w:eastAsia="zh-CN" w:bidi="ar"/>
        </w:rPr>
        <w:t>Effective Date:</w:t>
      </w:r>
      <w:r>
        <w:rPr>
          <w:rFonts w:hint="default" w:ascii="Arial" w:hAnsi="Arial" w:eastAsia="Arial" w:cs="Arial"/>
          <w:kern w:val="0"/>
          <w:sz w:val="24"/>
          <w:szCs w:val="24"/>
          <w:u w:val="none"/>
          <w:lang w:val="en-US" w:eastAsia="zh-CN" w:bidi="ar"/>
        </w:rPr>
        <w:t xml:space="preserve"> </w:t>
      </w:r>
      <w:r>
        <w:rPr>
          <w:rStyle w:val="5"/>
          <w:rFonts w:ascii="monospace" w:hAnsi="monospace" w:eastAsia="monospace" w:cs="monospace"/>
          <w:kern w:val="0"/>
          <w:sz w:val="21"/>
          <w:szCs w:val="21"/>
          <w:u w:val="none"/>
          <w:lang w:val="en-US" w:eastAsia="zh-CN" w:bidi="ar"/>
        </w:rPr>
        <w:t>[</w:t>
      </w:r>
      <w:r>
        <w:rPr>
          <w:rStyle w:val="5"/>
          <w:rFonts w:hint="default" w:ascii="monospace" w:hAnsi="monospace" w:eastAsia="monospace" w:cs="monospace"/>
          <w:kern w:val="0"/>
          <w:sz w:val="21"/>
          <w:szCs w:val="21"/>
          <w:u w:val="none"/>
          <w:lang w:val="en-US" w:eastAsia="zh-CN" w:bidi="ar"/>
        </w:rPr>
        <w:t>27/07/2026</w:t>
      </w:r>
      <w:r>
        <w:rPr>
          <w:rStyle w:val="5"/>
          <w:rFonts w:ascii="monospace" w:hAnsi="monospace" w:eastAsia="monospace" w:cs="monospace"/>
          <w:kern w:val="0"/>
          <w:sz w:val="21"/>
          <w:szCs w:val="21"/>
          <w:u w:val="none"/>
          <w:lang w:val="en-US" w:eastAsia="zh-CN" w:bidi="ar"/>
        </w:rPr>
        <w:t>]</w:t>
      </w:r>
    </w:p>
    <w:p w14:paraId="0F89BF57">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At </w:t>
      </w:r>
      <w:r>
        <w:rPr>
          <w:rStyle w:val="5"/>
          <w:rFonts w:hint="default" w:ascii="monospace" w:hAnsi="monospace" w:eastAsia="monospace" w:cs="monospace"/>
          <w:kern w:val="0"/>
          <w:sz w:val="21"/>
          <w:szCs w:val="21"/>
          <w:u w:val="none"/>
          <w:lang w:val="en-US" w:eastAsia="zh-CN" w:bidi="ar"/>
        </w:rPr>
        <w:t>VN Calligraphy</w:t>
      </w:r>
      <w:r>
        <w:rPr>
          <w:rFonts w:hint="default" w:ascii="Arial" w:hAnsi="Arial" w:eastAsia="Arial" w:cs="Arial"/>
          <w:kern w:val="0"/>
          <w:sz w:val="24"/>
          <w:szCs w:val="24"/>
          <w:u w:val="none"/>
          <w:lang w:val="en-US" w:eastAsia="zh-CN" w:bidi="ar"/>
        </w:rPr>
        <w:t xml:space="preserve"> (hereinafter referred to as "the Studio", "We", "Us", or "Our"), we deeply value artistic expression and want you to be completely satisfied with your purchase. Because artworks, canvas prints, and custom frames are structurally delicate and often made-to-order, we have established a transparent Return &amp; Refund Policy to govern all global purchases.</w:t>
      </w:r>
    </w:p>
    <w:p w14:paraId="3529499F">
      <w:pPr>
        <w:keepNext w:val="0"/>
        <w:keepLines w:val="0"/>
        <w:widowControl/>
        <w:suppressLineNumbers w:val="0"/>
        <w:pBdr>
          <w:bottom w:val="none" w:color="808080" w:sz="0" w:space="0"/>
        </w:pBdr>
        <w:spacing w:before="480" w:beforeAutospacing="0" w:after="480" w:afterAutospacing="0"/>
        <w:ind w:left="0" w:right="0"/>
        <w:rPr>
          <w:rFonts w:hint="default" w:ascii="Arial" w:hAnsi="Arial" w:eastAsia="Arial" w:cs="Arial"/>
          <w:sz w:val="21"/>
          <w:szCs w:val="21"/>
          <w:u w:val="none"/>
        </w:rPr>
      </w:pPr>
      <w:r>
        <w:rPr>
          <w:rFonts w:hint="default" w:ascii="Arial" w:hAnsi="Arial" w:eastAsia="Arial" w:cs="Arial"/>
          <w:sz w:val="24"/>
          <w:szCs w:val="24"/>
          <w:u w:val="none"/>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2F5B4284">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PART I: DOMESTIC ORDERS (WITHIN VIETNAM)</w:t>
      </w:r>
    </w:p>
    <w:p w14:paraId="1744458F">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24"/>
          <w:szCs w:val="24"/>
          <w:u w:val="none"/>
        </w:rPr>
      </w:pPr>
      <w:r>
        <w:rPr>
          <w:rFonts w:hint="default" w:ascii="Arial" w:hAnsi="Arial" w:eastAsia="Arial" w:cs="Arial"/>
          <w:b/>
          <w:bCs/>
          <w:kern w:val="0"/>
          <w:sz w:val="24"/>
          <w:szCs w:val="24"/>
          <w:u w:val="none"/>
          <w:lang w:val="en-US" w:eastAsia="zh-CN" w:bidi="ar"/>
        </w:rPr>
        <w:t>1. Eligibility for Free Returns &amp; Replacements</w:t>
      </w:r>
    </w:p>
    <w:p w14:paraId="733F2350">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We will cover 100% of the return shipping costs and arrange a brand-new replacement or a full refund if the issue is caused by our studio or the courier company:</w:t>
      </w:r>
    </w:p>
    <w:p w14:paraId="24EA83ED">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Transit Damage:</w:t>
      </w:r>
      <w:r>
        <w:rPr>
          <w:rFonts w:hint="default" w:ascii="Arial" w:hAnsi="Arial" w:eastAsia="Arial" w:cs="Arial"/>
          <w:sz w:val="24"/>
          <w:szCs w:val="24"/>
          <w:u w:val="none"/>
        </w:rPr>
        <w:t xml:space="preserve"> The frame is broken/warped, the glass/acrylic is shattered, or the canvas is torn/punctured during delivery.</w:t>
      </w:r>
    </w:p>
    <w:p w14:paraId="6F4160EC">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Manufacturing Defects:</w:t>
      </w:r>
      <w:r>
        <w:rPr>
          <w:rFonts w:hint="default" w:ascii="Arial" w:hAnsi="Arial" w:eastAsia="Arial" w:cs="Arial"/>
          <w:sz w:val="24"/>
          <w:szCs w:val="24"/>
          <w:u w:val="none"/>
        </w:rPr>
        <w:t xml:space="preserve"> The print color is severely misaligned, incorrect dimensions were produced, or the frame corners are unglued/defective.</w:t>
      </w:r>
    </w:p>
    <w:p w14:paraId="223927FD">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Incorrect Fulfillment:</w:t>
      </w:r>
      <w:r>
        <w:rPr>
          <w:rFonts w:hint="default" w:ascii="Arial" w:hAnsi="Arial" w:eastAsia="Arial" w:cs="Arial"/>
          <w:sz w:val="24"/>
          <w:szCs w:val="24"/>
          <w:u w:val="none"/>
        </w:rPr>
        <w:t xml:space="preserve"> You received a completely different artwork model or size than what was stated in your order confirmation.</w:t>
      </w:r>
    </w:p>
    <w:p w14:paraId="5028FE32">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Style w:val="8"/>
          <w:rFonts w:hint="default" w:ascii="Arial" w:hAnsi="Arial" w:eastAsia="Arial" w:cs="Arial"/>
          <w:b/>
          <w:bCs/>
          <w:kern w:val="0"/>
          <w:sz w:val="24"/>
          <w:szCs w:val="24"/>
          <w:u w:val="none"/>
          <w:lang w:val="en-US" w:eastAsia="zh-CN" w:bidi="ar"/>
        </w:rPr>
        <w:t>⚠️ Mandatoy Condition:</w:t>
      </w:r>
      <w:r>
        <w:rPr>
          <w:rFonts w:hint="default" w:ascii="Arial" w:hAnsi="Arial" w:eastAsia="Arial" w:cs="Arial"/>
          <w:kern w:val="0"/>
          <w:sz w:val="24"/>
          <w:szCs w:val="24"/>
          <w:u w:val="none"/>
          <w:lang w:val="en-US" w:eastAsia="zh-CN" w:bidi="ar"/>
        </w:rPr>
        <w:t xml:space="preserve"> Customers </w:t>
      </w:r>
      <w:r>
        <w:rPr>
          <w:rStyle w:val="8"/>
          <w:rFonts w:hint="default" w:ascii="Arial" w:hAnsi="Arial" w:eastAsia="Arial" w:cs="Arial"/>
          <w:b/>
          <w:bCs/>
          <w:kern w:val="0"/>
          <w:sz w:val="24"/>
          <w:szCs w:val="24"/>
          <w:u w:val="none"/>
          <w:lang w:val="en-US" w:eastAsia="zh-CN" w:bidi="ar"/>
        </w:rPr>
        <w:t>must inspect the package jointly with the courier courier upon arrival</w:t>
      </w:r>
      <w:r>
        <w:rPr>
          <w:rFonts w:hint="default" w:ascii="Arial" w:hAnsi="Arial" w:eastAsia="Arial" w:cs="Arial"/>
          <w:kern w:val="0"/>
          <w:sz w:val="24"/>
          <w:szCs w:val="24"/>
          <w:u w:val="none"/>
          <w:lang w:val="en-US" w:eastAsia="zh-CN" w:bidi="ar"/>
        </w:rPr>
        <w:t xml:space="preserve">. If any damage is found, please refuse the delivery, take clear photos/videos of the damage, and contact our Customer Service team within </w:t>
      </w:r>
      <w:r>
        <w:rPr>
          <w:rStyle w:val="8"/>
          <w:rFonts w:hint="default" w:ascii="Arial" w:hAnsi="Arial" w:eastAsia="Arial" w:cs="Arial"/>
          <w:b/>
          <w:bCs/>
          <w:kern w:val="0"/>
          <w:sz w:val="24"/>
          <w:szCs w:val="24"/>
          <w:u w:val="none"/>
          <w:lang w:val="en-US" w:eastAsia="zh-CN" w:bidi="ar"/>
        </w:rPr>
        <w:t>24 hours</w:t>
      </w:r>
      <w:r>
        <w:rPr>
          <w:rFonts w:hint="default" w:ascii="Arial" w:hAnsi="Arial" w:eastAsia="Arial" w:cs="Arial"/>
          <w:kern w:val="0"/>
          <w:sz w:val="24"/>
          <w:szCs w:val="24"/>
          <w:u w:val="none"/>
          <w:lang w:val="en-US" w:eastAsia="zh-CN" w:bidi="ar"/>
        </w:rPr>
        <w:t>.</w:t>
      </w:r>
    </w:p>
    <w:p w14:paraId="56C0E27B">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24"/>
          <w:szCs w:val="24"/>
          <w:u w:val="none"/>
        </w:rPr>
      </w:pPr>
      <w:r>
        <w:rPr>
          <w:rFonts w:hint="default" w:ascii="Arial" w:hAnsi="Arial" w:eastAsia="Arial" w:cs="Arial"/>
          <w:b/>
          <w:bCs/>
          <w:kern w:val="0"/>
          <w:sz w:val="24"/>
          <w:szCs w:val="24"/>
          <w:u w:val="none"/>
          <w:lang w:val="en-US" w:eastAsia="zh-CN" w:bidi="ar"/>
        </w:rPr>
        <w:t>2. Refund Methods</w:t>
      </w:r>
    </w:p>
    <w:p w14:paraId="22BAB3AB">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If you qualify for a refund under Section 1 and do not wish to receive a replacement copy:</w:t>
      </w:r>
    </w:p>
    <w:p w14:paraId="167FA141">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We will issue a </w:t>
      </w:r>
      <w:r>
        <w:rPr>
          <w:rStyle w:val="8"/>
          <w:rFonts w:hint="default" w:ascii="Arial" w:hAnsi="Arial" w:eastAsia="Arial" w:cs="Arial"/>
          <w:b/>
          <w:bCs/>
          <w:sz w:val="24"/>
          <w:szCs w:val="24"/>
          <w:u w:val="none"/>
        </w:rPr>
        <w:t>100% refund</w:t>
      </w:r>
      <w:r>
        <w:rPr>
          <w:rFonts w:hint="default" w:ascii="Arial" w:hAnsi="Arial" w:eastAsia="Arial" w:cs="Arial"/>
          <w:sz w:val="24"/>
          <w:szCs w:val="24"/>
          <w:u w:val="none"/>
        </w:rPr>
        <w:t xml:space="preserve"> of the amount you paid for the product.</w:t>
      </w:r>
    </w:p>
    <w:p w14:paraId="40346906">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Refund Method:</w:t>
      </w:r>
      <w:r>
        <w:rPr>
          <w:rFonts w:hint="default" w:ascii="Arial" w:hAnsi="Arial" w:eastAsia="Arial" w:cs="Arial"/>
          <w:sz w:val="24"/>
          <w:szCs w:val="24"/>
          <w:u w:val="none"/>
        </w:rPr>
        <w:t xml:space="preserve"> Bank transfer to the bank account provided by the customer.</w:t>
      </w:r>
    </w:p>
    <w:p w14:paraId="4908D6BB">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Processing Time:</w:t>
      </w:r>
      <w:r>
        <w:rPr>
          <w:rFonts w:hint="default" w:ascii="Arial" w:hAnsi="Arial" w:eastAsia="Arial" w:cs="Arial"/>
          <w:sz w:val="24"/>
          <w:szCs w:val="24"/>
          <w:u w:val="none"/>
        </w:rPr>
        <w:t xml:space="preserve"> Within </w:t>
      </w:r>
      <w:r>
        <w:rPr>
          <w:rStyle w:val="8"/>
          <w:rFonts w:hint="default" w:ascii="Arial" w:hAnsi="Arial" w:eastAsia="Arial" w:cs="Arial"/>
          <w:b/>
          <w:bCs/>
          <w:sz w:val="24"/>
          <w:szCs w:val="24"/>
          <w:u w:val="none"/>
        </w:rPr>
        <w:t>3 to 5 business days</w:t>
      </w:r>
      <w:r>
        <w:rPr>
          <w:rFonts w:hint="default" w:ascii="Arial" w:hAnsi="Arial" w:eastAsia="Arial" w:cs="Arial"/>
          <w:sz w:val="24"/>
          <w:szCs w:val="24"/>
          <w:u w:val="none"/>
        </w:rPr>
        <w:t xml:space="preserve"> after we confirm the defect or receive the returned artwork back at our warehouse.</w:t>
      </w:r>
    </w:p>
    <w:p w14:paraId="22C411C1">
      <w:pPr>
        <w:keepNext w:val="0"/>
        <w:keepLines w:val="0"/>
        <w:widowControl/>
        <w:suppressLineNumbers w:val="0"/>
        <w:pBdr>
          <w:bottom w:val="none" w:color="808080" w:sz="0" w:space="0"/>
        </w:pBdr>
        <w:spacing w:before="480" w:beforeAutospacing="0" w:after="480" w:afterAutospacing="0"/>
        <w:ind w:left="0" w:right="0"/>
        <w:rPr>
          <w:rFonts w:hint="default" w:ascii="Arial" w:hAnsi="Arial" w:eastAsia="Arial" w:cs="Arial"/>
          <w:sz w:val="21"/>
          <w:szCs w:val="21"/>
          <w:u w:val="none"/>
        </w:rPr>
      </w:pPr>
      <w:r>
        <w:rPr>
          <w:rFonts w:hint="default" w:ascii="Arial" w:hAnsi="Arial" w:eastAsia="Arial" w:cs="Arial"/>
          <w:sz w:val="24"/>
          <w:szCs w:val="24"/>
          <w:u w:val="none"/>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1D502EEF">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PART II: INTERNATIONAL ORDERS (OUTSIDE VIETNAM)</w:t>
      </w:r>
    </w:p>
    <w:p w14:paraId="62E308B7">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Due to the exceptionally high costs of international cross-border logistics and customs clearance procedures, all international transactions are subject to specialized terms:</w:t>
      </w:r>
    </w:p>
    <w:p w14:paraId="12982B16">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24"/>
          <w:szCs w:val="24"/>
          <w:u w:val="none"/>
        </w:rPr>
      </w:pPr>
      <w:r>
        <w:rPr>
          <w:rFonts w:hint="default" w:ascii="Arial" w:hAnsi="Arial" w:eastAsia="Arial" w:cs="Arial"/>
          <w:b/>
          <w:bCs/>
          <w:kern w:val="0"/>
          <w:sz w:val="24"/>
          <w:szCs w:val="24"/>
          <w:u w:val="none"/>
          <w:lang w:val="en-US" w:eastAsia="zh-CN" w:bidi="ar"/>
        </w:rPr>
        <w:t>1. General Rule (Final Sale)</w:t>
      </w:r>
    </w:p>
    <w:p w14:paraId="47FB483A">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All international sales are considered Final.</w:t>
      </w:r>
      <w:r>
        <w:rPr>
          <w:rFonts w:hint="default" w:ascii="Arial" w:hAnsi="Arial" w:eastAsia="Arial" w:cs="Arial"/>
          <w:sz w:val="24"/>
          <w:szCs w:val="24"/>
          <w:u w:val="none"/>
        </w:rPr>
        <w:t xml:space="preserve"> We do not accept returns, exchanges, or refunds if you change your mind, find the artwork unsuitable for your room, or select the wrong sizing at checkout.</w:t>
      </w:r>
    </w:p>
    <w:p w14:paraId="426830E7">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No refunds will be provided if the package is lost/returned due to an incorrect shipping address provided by the buyer, or if the buyer </w:t>
      </w:r>
      <w:r>
        <w:rPr>
          <w:rStyle w:val="8"/>
          <w:rFonts w:hint="default" w:ascii="Arial" w:hAnsi="Arial" w:eastAsia="Arial" w:cs="Arial"/>
          <w:b/>
          <w:bCs/>
          <w:sz w:val="24"/>
          <w:szCs w:val="24"/>
          <w:u w:val="none"/>
        </w:rPr>
        <w:t>refuses to pay local import duties, VAT/GST taxes</w:t>
      </w:r>
      <w:r>
        <w:rPr>
          <w:rFonts w:hint="default" w:ascii="Arial" w:hAnsi="Arial" w:eastAsia="Arial" w:cs="Arial"/>
          <w:sz w:val="24"/>
          <w:szCs w:val="24"/>
          <w:u w:val="none"/>
        </w:rPr>
        <w:t>, resulting in the package being abandoned or destroyed by local customs.</w:t>
      </w:r>
    </w:p>
    <w:p w14:paraId="1F91C533">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24"/>
          <w:szCs w:val="24"/>
          <w:u w:val="none"/>
        </w:rPr>
      </w:pPr>
      <w:r>
        <w:rPr>
          <w:rFonts w:hint="default" w:ascii="Arial" w:hAnsi="Arial" w:eastAsia="Arial" w:cs="Arial"/>
          <w:b/>
          <w:bCs/>
          <w:kern w:val="0"/>
          <w:sz w:val="24"/>
          <w:szCs w:val="24"/>
          <w:u w:val="none"/>
          <w:lang w:val="en-US" w:eastAsia="zh-CN" w:bidi="ar"/>
        </w:rPr>
        <w:t>2. Handling Transit Damage Across International Borders</w:t>
      </w:r>
    </w:p>
    <w:p w14:paraId="015AF80B">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If your artwork is severely damaged during its long-haul flight or local courier transit:</w:t>
      </w:r>
    </w:p>
    <w:p w14:paraId="1D73AF4D">
      <w:pPr>
        <w:keepNext w:val="0"/>
        <w:keepLines w:val="0"/>
        <w:widowControl/>
        <w:numPr>
          <w:ilvl w:val="0"/>
          <w:numId w:val="9"/>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Step 1:</w:t>
      </w:r>
      <w:r>
        <w:rPr>
          <w:rFonts w:hint="default" w:ascii="Arial" w:hAnsi="Arial" w:eastAsia="Arial" w:cs="Arial"/>
          <w:sz w:val="24"/>
          <w:szCs w:val="24"/>
          <w:u w:val="none"/>
        </w:rPr>
        <w:t xml:space="preserve"> Record a clear unboxing video or take high-resolution photos of the damaged outer cardboard/wooden crate and the internal damage to the artwork immediately upon opening.</w:t>
      </w:r>
    </w:p>
    <w:p w14:paraId="771DB430">
      <w:pPr>
        <w:keepNext w:val="0"/>
        <w:keepLines w:val="0"/>
        <w:widowControl/>
        <w:numPr>
          <w:ilvl w:val="0"/>
          <w:numId w:val="9"/>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Step 2:</w:t>
      </w:r>
      <w:r>
        <w:rPr>
          <w:rFonts w:hint="default" w:ascii="Arial" w:hAnsi="Arial" w:eastAsia="Arial" w:cs="Arial"/>
          <w:sz w:val="24"/>
          <w:szCs w:val="24"/>
          <w:u w:val="none"/>
        </w:rPr>
        <w:t xml:space="preserve"> Submit this digital evidence along with your Order Number to </w:t>
      </w:r>
      <w:r>
        <w:rPr>
          <w:rStyle w:val="5"/>
          <w:rFonts w:hint="default" w:ascii="monospace" w:hAnsi="monospace" w:eastAsia="monospace" w:cs="monospace"/>
          <w:sz w:val="21"/>
          <w:szCs w:val="21"/>
          <w:u w:val="none"/>
        </w:rPr>
        <w:t>[Your Email Support]</w:t>
      </w:r>
      <w:r>
        <w:rPr>
          <w:rFonts w:hint="default" w:ascii="Arial" w:hAnsi="Arial" w:eastAsia="Arial" w:cs="Arial"/>
          <w:sz w:val="24"/>
          <w:szCs w:val="24"/>
          <w:u w:val="none"/>
        </w:rPr>
        <w:t xml:space="preserve"> or via WhatsApp at </w:t>
      </w:r>
      <w:r>
        <w:rPr>
          <w:rStyle w:val="5"/>
          <w:rFonts w:hint="default" w:ascii="monospace" w:hAnsi="monospace" w:eastAsia="monospace" w:cs="monospace"/>
          <w:sz w:val="21"/>
          <w:szCs w:val="21"/>
          <w:u w:val="none"/>
        </w:rPr>
        <w:t>[Your Phone Number]</w:t>
      </w:r>
      <w:r>
        <w:rPr>
          <w:rFonts w:hint="default" w:ascii="Arial" w:hAnsi="Arial" w:eastAsia="Arial" w:cs="Arial"/>
          <w:sz w:val="24"/>
          <w:szCs w:val="24"/>
          <w:u w:val="none"/>
        </w:rPr>
        <w:t xml:space="preserve"> within </w:t>
      </w:r>
      <w:r>
        <w:rPr>
          <w:rStyle w:val="8"/>
          <w:rFonts w:hint="default" w:ascii="Arial" w:hAnsi="Arial" w:eastAsia="Arial" w:cs="Arial"/>
          <w:b/>
          <w:bCs/>
          <w:sz w:val="24"/>
          <w:szCs w:val="24"/>
          <w:u w:val="none"/>
        </w:rPr>
        <w:t>48 hours</w:t>
      </w:r>
      <w:r>
        <w:rPr>
          <w:rFonts w:hint="default" w:ascii="Arial" w:hAnsi="Arial" w:eastAsia="Arial" w:cs="Arial"/>
          <w:sz w:val="24"/>
          <w:szCs w:val="24"/>
          <w:u w:val="none"/>
        </w:rPr>
        <w:t xml:space="preserve"> of the package status being marked as "Delivered".</w:t>
      </w:r>
    </w:p>
    <w:p w14:paraId="37852ABD">
      <w:pPr>
        <w:keepNext w:val="0"/>
        <w:keepLines w:val="0"/>
        <w:widowControl/>
        <w:numPr>
          <w:ilvl w:val="0"/>
          <w:numId w:val="9"/>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Resolution Methods:</w:t>
      </w:r>
      <w:r>
        <w:rPr>
          <w:rFonts w:hint="default" w:ascii="Arial" w:hAnsi="Arial" w:eastAsia="Arial" w:cs="Arial"/>
          <w:sz w:val="24"/>
          <w:szCs w:val="24"/>
          <w:u w:val="none"/>
        </w:rPr>
        <w:t xml:space="preserve"> Once the damage is verified and approved by our claims department, we will offer one of the following solutions:</w:t>
      </w:r>
    </w:p>
    <w:p w14:paraId="45930B39">
      <w:pPr>
        <w:keepNext w:val="0"/>
        <w:keepLines w:val="0"/>
        <w:widowControl/>
        <w:numPr>
          <w:ilvl w:val="1"/>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Partial or Full Refund</w:t>
      </w:r>
      <w:r>
        <w:rPr>
          <w:rFonts w:hint="default" w:ascii="Arial" w:hAnsi="Arial" w:eastAsia="Arial" w:cs="Arial"/>
          <w:sz w:val="24"/>
          <w:szCs w:val="24"/>
          <w:u w:val="none"/>
        </w:rPr>
        <w:t xml:space="preserve"> of the artwork's retail value (excluding the original international shipping fee).</w:t>
      </w:r>
    </w:p>
    <w:p w14:paraId="15BC2158">
      <w:pPr>
        <w:keepNext w:val="0"/>
        <w:keepLines w:val="0"/>
        <w:widowControl/>
        <w:suppressLineNumbers w:val="0"/>
        <w:pBdr>
          <w:bottom w:val="none" w:color="808080" w:sz="0" w:space="0"/>
        </w:pBdr>
        <w:spacing w:before="480" w:beforeAutospacing="0" w:after="480" w:afterAutospacing="0"/>
        <w:ind w:left="0" w:right="0"/>
        <w:rPr>
          <w:rFonts w:hint="default" w:ascii="Arial" w:hAnsi="Arial" w:eastAsia="Arial" w:cs="Arial"/>
          <w:sz w:val="21"/>
          <w:szCs w:val="21"/>
          <w:u w:val="none"/>
        </w:rPr>
      </w:pPr>
      <w:r>
        <w:rPr>
          <w:rFonts w:hint="default" w:ascii="Arial" w:hAnsi="Arial" w:eastAsia="Arial" w:cs="Arial"/>
          <w:sz w:val="24"/>
          <w:szCs w:val="24"/>
          <w:u w:val="none"/>
        </w:rPr>
        <w:pict>
          <v:rect id="_x0000_i1033" o:spt="1" style="height:1.5pt;width:432pt;" fillcolor="#A0A0A0" filled="t" stroked="f" coordsize="21600,21600" o:hr="t" o:hrstd="t" o:hralign="center">
            <v:path/>
            <v:fill on="t" focussize="0,0"/>
            <v:stroke on="f"/>
            <v:imagedata o:title=""/>
            <o:lock v:ext="edit"/>
            <w10:wrap type="none"/>
            <w10:anchorlock/>
          </v:rect>
        </w:pict>
      </w:r>
    </w:p>
    <w:p w14:paraId="51CA2A89">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PART III: HOW TO INITIATE A RETURN</w:t>
      </w:r>
    </w:p>
    <w:p w14:paraId="094BFE22">
      <w:pPr>
        <w:keepNext w:val="0"/>
        <w:keepLines w:val="0"/>
        <w:widowControl/>
        <w:numPr>
          <w:ilvl w:val="0"/>
          <w:numId w:val="10"/>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Contact our Support Desk via email </w:t>
      </w:r>
      <w:r>
        <w:rPr>
          <w:rStyle w:val="5"/>
          <w:rFonts w:hint="default" w:ascii="monospace" w:hAnsi="monospace" w:eastAsia="monospace" w:cs="monospace"/>
          <w:sz w:val="21"/>
          <w:szCs w:val="21"/>
          <w:u w:val="none"/>
          <w:lang w:val="en-US"/>
        </w:rPr>
        <w:t>contact@vn-calligraphy.com</w:t>
      </w:r>
      <w:r>
        <w:rPr>
          <w:rFonts w:hint="default" w:ascii="Arial" w:hAnsi="Arial" w:eastAsia="Arial" w:cs="Arial"/>
          <w:sz w:val="24"/>
          <w:szCs w:val="24"/>
          <w:u w:val="none"/>
        </w:rPr>
        <w:t>.</w:t>
      </w:r>
    </w:p>
    <w:p w14:paraId="7742486E">
      <w:pPr>
        <w:keepNext w:val="0"/>
        <w:keepLines w:val="0"/>
        <w:widowControl/>
        <w:numPr>
          <w:ilvl w:val="0"/>
          <w:numId w:val="10"/>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Provide your Order Number, a description of the issue, and your unboxing video/photos.</w:t>
      </w:r>
    </w:p>
    <w:p w14:paraId="460DDFDB">
      <w:pPr>
        <w:keepNext w:val="0"/>
        <w:keepLines w:val="0"/>
        <w:widowControl/>
        <w:numPr>
          <w:ilvl w:val="0"/>
          <w:numId w:val="10"/>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Our team will review your case within </w:t>
      </w:r>
      <w:r>
        <w:rPr>
          <w:rStyle w:val="8"/>
          <w:rFonts w:hint="default" w:ascii="Arial" w:hAnsi="Arial" w:eastAsia="Arial" w:cs="Arial"/>
          <w:b/>
          <w:bCs/>
          <w:sz w:val="24"/>
          <w:szCs w:val="24"/>
          <w:u w:val="none"/>
        </w:rPr>
        <w:t>42–72 hours</w:t>
      </w:r>
      <w:r>
        <w:rPr>
          <w:rFonts w:hint="default" w:ascii="Arial" w:hAnsi="Arial" w:eastAsia="Arial" w:cs="Arial"/>
          <w:sz w:val="24"/>
          <w:szCs w:val="24"/>
          <w:u w:val="none"/>
        </w:rPr>
        <w:t xml:space="preserve"> and provide you with step-by-step return labels (for domestic orders) or international compensation options.</w:t>
      </w:r>
    </w:p>
    <w:p w14:paraId="41AA6970">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7D58D2"/>
    <w:multiLevelType w:val="multilevel"/>
    <w:tmpl w:val="C07D58D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CBFB7E46"/>
    <w:multiLevelType w:val="multilevel"/>
    <w:tmpl w:val="CBFB7E4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EF8D5857"/>
    <w:multiLevelType w:val="multilevel"/>
    <w:tmpl w:val="EF8D5857"/>
    <w:lvl w:ilvl="0" w:tentative="0">
      <w:start w:val="1"/>
      <w:numFmt w:val="bullet"/>
      <w:lvlText w:val=""/>
      <w:lvlJc w:val="left"/>
      <w:pPr>
        <w:tabs>
          <w:tab w:val="left" w:pos="720"/>
        </w:tabs>
        <w:ind w:left="720" w:hanging="360"/>
      </w:pPr>
      <w:rPr>
        <w:rFonts w:ascii="Symbol" w:hAnsi="Symbol" w:cs="Symbol"/>
        <w:sz w:val="20"/>
      </w:rPr>
    </w:lvl>
    <w:lvl w:ilvl="1" w:tentative="0">
      <w:start w:val="1"/>
      <w:numFmt w:val="decimal"/>
      <w:lvlText w:val="%2."/>
      <w:lvlJc w:val="left"/>
      <w:pPr>
        <w:tabs>
          <w:tab w:val="left" w:pos="1440"/>
        </w:tabs>
        <w:ind w:left="1440" w:hanging="360"/>
      </w:pPr>
      <w:rPr>
        <w:sz w:val="24"/>
        <w:szCs w:val="24"/>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FC8B58ED"/>
    <w:multiLevelType w:val="multilevel"/>
    <w:tmpl w:val="FC8B58E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00A872CD"/>
    <w:multiLevelType w:val="multilevel"/>
    <w:tmpl w:val="00A872C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04D0987A"/>
    <w:multiLevelType w:val="multilevel"/>
    <w:tmpl w:val="04D0987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0BEBE004"/>
    <w:multiLevelType w:val="multilevel"/>
    <w:tmpl w:val="0BEBE00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492F2A65"/>
    <w:multiLevelType w:val="multilevel"/>
    <w:tmpl w:val="492F2A6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681D772E"/>
    <w:multiLevelType w:val="multilevel"/>
    <w:tmpl w:val="681D772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6857B6CD"/>
    <w:multiLevelType w:val="multilevel"/>
    <w:tmpl w:val="6857B6CD"/>
    <w:lvl w:ilvl="0" w:tentative="0">
      <w:start w:val="1"/>
      <w:numFmt w:val="bullet"/>
      <w:lvlText w:val=""/>
      <w:lvlJc w:val="left"/>
      <w:pPr>
        <w:tabs>
          <w:tab w:val="left" w:pos="720"/>
        </w:tabs>
        <w:ind w:left="720" w:hanging="360"/>
      </w:pPr>
      <w:rPr>
        <w:rFonts w:ascii="Symbol" w:hAnsi="Symbol" w:cs="Symbol"/>
        <w:sz w:val="20"/>
      </w:rPr>
    </w:lvl>
    <w:lvl w:ilvl="1" w:tentative="0">
      <w:start w:val="1"/>
      <w:numFmt w:val="decimal"/>
      <w:lvlText w:val="%2."/>
      <w:lvlJc w:val="left"/>
      <w:pPr>
        <w:tabs>
          <w:tab w:val="left" w:pos="1440"/>
        </w:tabs>
        <w:ind w:left="1440" w:hanging="360"/>
      </w:pPr>
      <w:rPr>
        <w:sz w:val="24"/>
        <w:szCs w:val="24"/>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9"/>
  </w:num>
  <w:num w:numId="2">
    <w:abstractNumId w:val="3"/>
  </w:num>
  <w:num w:numId="3">
    <w:abstractNumId w:val="0"/>
  </w:num>
  <w:num w:numId="4">
    <w:abstractNumId w:val="8"/>
  </w:num>
  <w:num w:numId="5">
    <w:abstractNumId w:val="5"/>
  </w:num>
  <w:num w:numId="6">
    <w:abstractNumId w:val="2"/>
  </w:num>
  <w:num w:numId="7">
    <w:abstractNumId w:val="4"/>
  </w:num>
  <w:num w:numId="8">
    <w:abstractNumId w:val="6"/>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0D691C"/>
    <w:rsid w:val="03DF5A69"/>
    <w:rsid w:val="053C0609"/>
    <w:rsid w:val="065A3E5C"/>
    <w:rsid w:val="088D0757"/>
    <w:rsid w:val="0D1F0495"/>
    <w:rsid w:val="11065CD9"/>
    <w:rsid w:val="11F63ACD"/>
    <w:rsid w:val="12784A45"/>
    <w:rsid w:val="12D644EF"/>
    <w:rsid w:val="13984FC9"/>
    <w:rsid w:val="145C15C9"/>
    <w:rsid w:val="150E2C83"/>
    <w:rsid w:val="16DD4656"/>
    <w:rsid w:val="17C73392"/>
    <w:rsid w:val="180D111F"/>
    <w:rsid w:val="19444BC2"/>
    <w:rsid w:val="19F45F89"/>
    <w:rsid w:val="1A6408B1"/>
    <w:rsid w:val="1D847E67"/>
    <w:rsid w:val="1EB4196B"/>
    <w:rsid w:val="218107C4"/>
    <w:rsid w:val="24A56655"/>
    <w:rsid w:val="255A1EE7"/>
    <w:rsid w:val="25875CC7"/>
    <w:rsid w:val="27482BFF"/>
    <w:rsid w:val="27C00971"/>
    <w:rsid w:val="28F91931"/>
    <w:rsid w:val="29170B88"/>
    <w:rsid w:val="2A0661AF"/>
    <w:rsid w:val="2A727C33"/>
    <w:rsid w:val="2B0D691C"/>
    <w:rsid w:val="2B561C1C"/>
    <w:rsid w:val="2C444745"/>
    <w:rsid w:val="2C4474EB"/>
    <w:rsid w:val="2CAB0391"/>
    <w:rsid w:val="2D3E4C03"/>
    <w:rsid w:val="2D5C3385"/>
    <w:rsid w:val="2E84720F"/>
    <w:rsid w:val="2E9E0631"/>
    <w:rsid w:val="30570122"/>
    <w:rsid w:val="346B75FE"/>
    <w:rsid w:val="366B713C"/>
    <w:rsid w:val="3DDF1865"/>
    <w:rsid w:val="3E6506CD"/>
    <w:rsid w:val="3E7D3E9B"/>
    <w:rsid w:val="3EAE1DB9"/>
    <w:rsid w:val="3F54748C"/>
    <w:rsid w:val="438A7AD3"/>
    <w:rsid w:val="469132CF"/>
    <w:rsid w:val="4694480F"/>
    <w:rsid w:val="4AD06191"/>
    <w:rsid w:val="4AE4568C"/>
    <w:rsid w:val="4B491A0D"/>
    <w:rsid w:val="4BB86F47"/>
    <w:rsid w:val="4BE06674"/>
    <w:rsid w:val="4C8D17D7"/>
    <w:rsid w:val="545C7FCE"/>
    <w:rsid w:val="558859E4"/>
    <w:rsid w:val="566A2937"/>
    <w:rsid w:val="57E46E48"/>
    <w:rsid w:val="5A2408CA"/>
    <w:rsid w:val="5B726DD4"/>
    <w:rsid w:val="5D437E8D"/>
    <w:rsid w:val="5E600665"/>
    <w:rsid w:val="5EFA5602"/>
    <w:rsid w:val="616129B6"/>
    <w:rsid w:val="61EE510A"/>
    <w:rsid w:val="636700A3"/>
    <w:rsid w:val="66C940AA"/>
    <w:rsid w:val="696316B8"/>
    <w:rsid w:val="6AE351CF"/>
    <w:rsid w:val="723301EC"/>
    <w:rsid w:val="72A95239"/>
    <w:rsid w:val="73053C7B"/>
    <w:rsid w:val="739B02C1"/>
    <w:rsid w:val="745660B4"/>
    <w:rsid w:val="74936A51"/>
    <w:rsid w:val="74F10057"/>
    <w:rsid w:val="753871DF"/>
    <w:rsid w:val="77476F3F"/>
    <w:rsid w:val="78651C97"/>
    <w:rsid w:val="79D0273E"/>
    <w:rsid w:val="7A746C6B"/>
    <w:rsid w:val="7BA235AF"/>
    <w:rsid w:val="7E7774BE"/>
    <w:rsid w:val="7EB27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HTML Code"/>
    <w:basedOn w:val="2"/>
    <w:uiPriority w:val="0"/>
    <w:rPr>
      <w:rFonts w:ascii="Courier New" w:hAnsi="Courier New" w:cs="Courier New"/>
      <w:sz w:val="20"/>
      <w:szCs w:val="20"/>
    </w:rPr>
  </w:style>
  <w:style w:type="paragraph" w:styleId="6">
    <w:name w:val="HTML Preformatt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7">
    <w:name w:val="Hyperlink"/>
    <w:basedOn w:val="2"/>
    <w:uiPriority w:val="0"/>
    <w:rPr>
      <w:color w:val="0000FF"/>
      <w:u w:val="single"/>
    </w:rPr>
  </w:style>
  <w:style w:type="character" w:styleId="8">
    <w:name w:val="Strong"/>
    <w:basedOn w:val="2"/>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252</TotalTime>
  <ScaleCrop>false</ScaleCrop>
  <LinksUpToDate>false</LinksUpToDate>
  <CharactersWithSpaces>0</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2026-07-26T03:50:00Z</dcterms:created>
  <dc:creator>dcuon</dc:creator>
  <cp:lastModifiedBy>dcuon</cp:lastModifiedBy>
  <dcterms:modified xsi:type="dcterms:W3CDTF">2026-07-30T03:09:31Z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981F6FDAB8BE4ADFB8AB90A4AD20F701_13</vt:lpwstr>
  </property>
</Properties>
</file>